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06" w:rsidRPr="00BC3606" w:rsidRDefault="00BC3606" w:rsidP="0007199B">
      <w:pPr>
        <w:rPr>
          <w:rFonts w:ascii="標楷體" w:hAnsi="標楷體" w:cs="Tahoma" w:hint="eastAsia"/>
          <w:sz w:val="28"/>
          <w:szCs w:val="28"/>
          <w:shd w:val="clear" w:color="auto" w:fill="FFFFFF"/>
          <w:lang w:eastAsia="zh-TW"/>
        </w:rPr>
      </w:pPr>
      <w:r w:rsidRPr="00BC3606">
        <w:rPr>
          <w:rFonts w:ascii="標楷體" w:hAnsi="標楷體" w:cs="Tahoma"/>
          <w:sz w:val="28"/>
          <w:szCs w:val="28"/>
          <w:shd w:val="clear" w:color="auto" w:fill="FFFFFF"/>
        </w:rPr>
        <w:t>QQ ID=</w:t>
      </w:r>
      <w:r w:rsidRPr="00BC3606">
        <w:rPr>
          <w:rFonts w:ascii="標楷體" w:hAnsi="標楷體" w:cs="Tahoma" w:hint="eastAsia"/>
          <w:sz w:val="28"/>
          <w:szCs w:val="28"/>
          <w:shd w:val="clear" w:color="auto" w:fill="FFFFFF"/>
        </w:rPr>
        <w:t>板桥</w:t>
      </w:r>
      <w:r w:rsidRPr="00BC3606">
        <w:rPr>
          <w:rFonts w:ascii="標楷體" w:hAnsi="標楷體" w:cs="Tahoma"/>
          <w:sz w:val="28"/>
          <w:szCs w:val="28"/>
          <w:shd w:val="clear" w:color="auto" w:fill="FFFFFF"/>
        </w:rPr>
        <w:t>-</w:t>
      </w:r>
      <w:r w:rsidRPr="00BC3606">
        <w:rPr>
          <w:rFonts w:ascii="標楷體" w:hAnsi="標楷體" w:cs="Tahoma" w:hint="eastAsia"/>
          <w:sz w:val="28"/>
          <w:szCs w:val="28"/>
          <w:shd w:val="clear" w:color="auto" w:fill="FFFFFF"/>
        </w:rPr>
        <w:t>大刘</w:t>
      </w:r>
      <w:bookmarkStart w:id="0" w:name="_GoBack"/>
      <w:bookmarkEnd w:id="0"/>
    </w:p>
    <w:p w:rsidR="0007199B" w:rsidRPr="00BC3606" w:rsidRDefault="00BC3606" w:rsidP="0007199B">
      <w:pPr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Q1.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如果需要一个</w:t>
      </w:r>
      <w:r w:rsidRPr="00BC3606">
        <w:rPr>
          <w:rFonts w:ascii="標楷體" w:hAnsi="標楷體" w:cs="Tahoma"/>
          <w:szCs w:val="24"/>
          <w:shd w:val="clear" w:color="auto" w:fill="FFFFFF"/>
        </w:rPr>
        <w:t>AA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，在当前过程中才能调用，需要一个变量</w:t>
      </w:r>
      <w:r w:rsidRPr="00BC3606">
        <w:rPr>
          <w:rFonts w:ascii="標楷體" w:hAnsi="標楷體" w:cs="Tahoma"/>
          <w:szCs w:val="24"/>
          <w:shd w:val="clear" w:color="auto" w:fill="FFFFFF"/>
        </w:rPr>
        <w:t>BB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，可当前模块中的所有过程都可以调用，还需要一个变量</w:t>
      </w:r>
      <w:r w:rsidRPr="00BC3606">
        <w:rPr>
          <w:rFonts w:ascii="標楷體" w:hAnsi="標楷體" w:cs="Tahoma"/>
          <w:szCs w:val="24"/>
          <w:shd w:val="clear" w:color="auto" w:fill="FFFFFF"/>
        </w:rPr>
        <w:t>CC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，在所有模块都可以调用，应如何声明这三个变量？</w:t>
      </w:r>
    </w:p>
    <w:p w:rsidR="0007199B" w:rsidRPr="00BC3606" w:rsidRDefault="00BC3606" w:rsidP="0007199B">
      <w:pPr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1-Ans—</w:t>
      </w:r>
    </w:p>
    <w:p w:rsidR="00022797" w:rsidRPr="00BC3606" w:rsidRDefault="00BC3606" w:rsidP="00183C62">
      <w:pPr>
        <w:ind w:firstLineChars="200" w:firstLine="480"/>
        <w:rPr>
          <w:rFonts w:ascii="標楷體" w:hAnsi="標楷體"/>
        </w:rPr>
      </w:pPr>
      <w:r w:rsidRPr="00BC3606">
        <w:rPr>
          <w:rFonts w:ascii="標楷體" w:hAnsi="標楷體" w:hint="eastAsia"/>
        </w:rPr>
        <w:t>定义动态变量采用</w:t>
      </w:r>
      <w:r w:rsidRPr="00BC3606">
        <w:rPr>
          <w:rFonts w:ascii="標楷體" w:hAnsi="標楷體"/>
        </w:rPr>
        <w:t>Public</w:t>
      </w:r>
      <w:r w:rsidRPr="00BC3606">
        <w:rPr>
          <w:rFonts w:ascii="標楷體" w:hAnsi="標楷體" w:hint="eastAsia"/>
        </w:rPr>
        <w:t>、</w:t>
      </w:r>
      <w:r w:rsidRPr="00BC3606">
        <w:rPr>
          <w:rFonts w:ascii="標楷體" w:hAnsi="標楷體"/>
        </w:rPr>
        <w:t>Private</w:t>
      </w:r>
      <w:r w:rsidRPr="00BC3606">
        <w:rPr>
          <w:rFonts w:ascii="標楷體" w:hAnsi="標楷體" w:hint="eastAsia"/>
        </w:rPr>
        <w:t>和</w:t>
      </w:r>
      <w:r w:rsidRPr="00BC3606">
        <w:rPr>
          <w:rFonts w:ascii="標楷體" w:hAnsi="標楷體"/>
        </w:rPr>
        <w:t>Dim</w:t>
      </w:r>
      <w:r w:rsidRPr="00BC3606">
        <w:rPr>
          <w:rFonts w:ascii="標楷體" w:hAnsi="標楷體" w:hint="eastAsia"/>
        </w:rPr>
        <w:t>三种方式，它们之间的差别参见下表：</w:t>
      </w:r>
    </w:p>
    <w:p w:rsidR="00022797" w:rsidRPr="00BC3606" w:rsidRDefault="00022797" w:rsidP="0007199B">
      <w:pPr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/>
          <w:noProof/>
          <w:lang w:eastAsia="zh-TW"/>
        </w:rPr>
        <w:drawing>
          <wp:inline distT="0" distB="0" distL="0" distR="0" wp14:anchorId="1BE6144C" wp14:editId="64A56726">
            <wp:extent cx="3543300" cy="1238250"/>
            <wp:effectExtent l="0" t="0" r="0" b="0"/>
            <wp:docPr id="2" name="图片 2" descr="C:\Users\Wendel\Documents\Tencent Files\25421098\Image\YJ5LWW@M)M1YN4IEEYHR)3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endel\Documents\Tencent Files\25421098\Image\YJ5LWW@M)M1YN4IEEYHR)3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797" w:rsidRPr="00BC3606" w:rsidRDefault="00BC3606" w:rsidP="00022797">
      <w:pPr>
        <w:ind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AA= dim</w:t>
      </w:r>
    </w:p>
    <w:p w:rsidR="00022797" w:rsidRPr="00BC3606" w:rsidRDefault="00BC3606" w:rsidP="00022797">
      <w:pPr>
        <w:ind w:firstLine="480"/>
        <w:rPr>
          <w:rFonts w:ascii="標楷體" w:hAnsi="標楷體" w:hint="eastAsia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 xml:space="preserve">BB= </w:t>
      </w:r>
      <w:r w:rsidRPr="00BC3606">
        <w:rPr>
          <w:rFonts w:ascii="標楷體" w:hAnsi="標楷體"/>
        </w:rPr>
        <w:t>Private</w:t>
      </w:r>
    </w:p>
    <w:p w:rsidR="004F59F4" w:rsidRPr="00BC3606" w:rsidRDefault="00BC3606" w:rsidP="00183C62">
      <w:pPr>
        <w:ind w:firstLineChars="200"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/>
        </w:rPr>
        <w:t xml:space="preserve"> </w:t>
      </w:r>
      <w:r w:rsidRPr="00BC3606">
        <w:rPr>
          <w:rFonts w:ascii="標楷體" w:hAnsi="標楷體" w:cs="Tahoma"/>
          <w:szCs w:val="24"/>
        </w:rPr>
        <w:t xml:space="preserve">CC= </w:t>
      </w:r>
      <w:r w:rsidRPr="00BC3606">
        <w:rPr>
          <w:rFonts w:ascii="標楷體" w:hAnsi="標楷體"/>
        </w:rPr>
        <w:t>Public</w:t>
      </w:r>
      <w:r w:rsidR="0007199B" w:rsidRPr="00BC3606">
        <w:rPr>
          <w:rFonts w:ascii="標楷體" w:hAnsi="標楷體" w:cs="Tahoma"/>
          <w:szCs w:val="24"/>
        </w:rPr>
        <w:br/>
      </w:r>
      <w:r w:rsidRPr="00BC3606">
        <w:rPr>
          <w:rFonts w:ascii="標楷體" w:hAnsi="標楷體" w:cs="Tahoma"/>
          <w:szCs w:val="24"/>
          <w:shd w:val="clear" w:color="auto" w:fill="FFFFFF"/>
        </w:rPr>
        <w:t>Q2.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简述如何释放</w:t>
      </w:r>
      <w:r w:rsidRPr="00BC3606">
        <w:rPr>
          <w:rFonts w:ascii="標楷體" w:hAnsi="標楷體" w:hint="eastAsia"/>
        </w:rPr>
        <w:t>数据变量和对象变量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，它们的区别是什么。以及释放静态变量和动态变量的区别是什么。</w:t>
      </w:r>
    </w:p>
    <w:p w:rsidR="004F59F4" w:rsidRPr="00BC3606" w:rsidRDefault="00BC3606" w:rsidP="00BC3606">
      <w:pPr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2-ANS==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动态变量</w:t>
      </w:r>
      <w:r w:rsidRPr="00BC3606">
        <w:rPr>
          <w:rFonts w:ascii="標楷體" w:hAnsi="標楷體" w:cs="Tahoma"/>
          <w:szCs w:val="24"/>
          <w:shd w:val="clear" w:color="auto" w:fill="FFFFFF"/>
        </w:rPr>
        <w:t>==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是指每次被过程调用时均重新</w:t>
      </w:r>
      <w:r w:rsidRPr="00BC3606">
        <w:rPr>
          <w:rFonts w:ascii="標楷體" w:hAnsi="標楷體" w:cs="Tahoma"/>
          <w:szCs w:val="24"/>
          <w:shd w:val="clear" w:color="auto" w:fill="FFFFFF"/>
        </w:rPr>
        <w:t>”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初使化</w:t>
      </w:r>
      <w:r w:rsidRPr="00BC3606">
        <w:rPr>
          <w:rFonts w:ascii="標楷體" w:hAnsi="標楷體" w:cs="Tahoma"/>
          <w:szCs w:val="24"/>
          <w:shd w:val="clear" w:color="auto" w:fill="FFFFFF"/>
        </w:rPr>
        <w:t>”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的变量</w:t>
      </w:r>
      <w:r w:rsidRPr="00BC3606">
        <w:rPr>
          <w:rFonts w:ascii="標楷體" w:hAnsi="標楷體" w:cs="Tahoma"/>
          <w:szCs w:val="24"/>
          <w:shd w:val="clear" w:color="auto" w:fill="FFFFFF"/>
        </w:rPr>
        <w:t>,(DIM)</w:t>
      </w:r>
    </w:p>
    <w:p w:rsidR="004F59F4" w:rsidRPr="00BC3606" w:rsidRDefault="00BC3606" w:rsidP="00BC3606">
      <w:pPr>
        <w:ind w:firstLineChars="350" w:firstLine="84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 w:hint="eastAsia"/>
          <w:szCs w:val="24"/>
          <w:shd w:val="clear" w:color="auto" w:fill="FFFFFF"/>
        </w:rPr>
        <w:t>静态变量</w:t>
      </w:r>
      <w:r w:rsidRPr="00BC3606">
        <w:rPr>
          <w:rFonts w:ascii="標楷體" w:hAnsi="標楷體" w:cs="Tahoma"/>
          <w:szCs w:val="24"/>
          <w:shd w:val="clear" w:color="auto" w:fill="FFFFFF"/>
        </w:rPr>
        <w:t>==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是在初使化后</w:t>
      </w:r>
      <w:r w:rsidRPr="00BC3606">
        <w:rPr>
          <w:rFonts w:ascii="標楷體" w:hAnsi="標楷體" w:cs="Tahoma"/>
          <w:szCs w:val="24"/>
          <w:shd w:val="clear" w:color="auto" w:fill="FFFFFF"/>
        </w:rPr>
        <w:t xml:space="preserve"> 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下一次调用时仍保留上次的值的变量</w:t>
      </w:r>
      <w:r w:rsidRPr="00BC3606">
        <w:rPr>
          <w:rFonts w:ascii="標楷體" w:hAnsi="標楷體" w:cs="Tahoma"/>
          <w:szCs w:val="24"/>
          <w:shd w:val="clear" w:color="auto" w:fill="FFFFFF"/>
        </w:rPr>
        <w:t>(STATIC)</w:t>
      </w:r>
      <w:r w:rsidR="0007199B" w:rsidRPr="00BC3606">
        <w:rPr>
          <w:rFonts w:ascii="標楷體" w:hAnsi="標楷體" w:cs="Tahoma"/>
          <w:szCs w:val="24"/>
        </w:rPr>
        <w:br/>
      </w:r>
      <w:r w:rsidRPr="00BC3606">
        <w:rPr>
          <w:rFonts w:ascii="標楷體" w:hAnsi="標楷體" w:cs="Tahoma"/>
          <w:szCs w:val="24"/>
          <w:shd w:val="clear" w:color="auto" w:fill="FFFFFF"/>
        </w:rPr>
        <w:t>Q3.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对变量和常量赋值的区别是什么？</w:t>
      </w:r>
    </w:p>
    <w:p w:rsidR="007C6DD8" w:rsidRPr="00BC3606" w:rsidRDefault="00BC3606" w:rsidP="00BC3606">
      <w:pPr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3-ANS--LET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方法</w:t>
      </w:r>
      <w:r w:rsidRPr="00BC3606">
        <w:rPr>
          <w:rFonts w:ascii="標楷體" w:hAnsi="標楷體" w:cs="Tahoma"/>
          <w:szCs w:val="24"/>
          <w:shd w:val="clear" w:color="auto" w:fill="FFFFFF"/>
        </w:rPr>
        <w:t>=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用予对对象以外的变量赋值</w:t>
      </w:r>
      <w:r w:rsidRPr="00BC3606">
        <w:rPr>
          <w:rFonts w:ascii="標楷體" w:hAnsi="標楷體" w:cs="Tahoma"/>
          <w:szCs w:val="24"/>
          <w:shd w:val="clear" w:color="auto" w:fill="FFFFFF"/>
        </w:rPr>
        <w:t xml:space="preserve"> 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是可选参数</w:t>
      </w:r>
    </w:p>
    <w:p w:rsidR="007C6DD8" w:rsidRPr="00BC3606" w:rsidRDefault="00BC3606" w:rsidP="00BC3606">
      <w:pPr>
        <w:ind w:leftChars="200" w:left="480" w:firstLineChars="150" w:firstLine="36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  <w:shd w:val="clear" w:color="auto" w:fill="FFFFFF"/>
        </w:rPr>
        <w:t>SET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方法</w:t>
      </w:r>
      <w:r w:rsidRPr="00BC3606">
        <w:rPr>
          <w:rFonts w:ascii="標楷體" w:hAnsi="標楷體" w:cs="Tahoma"/>
          <w:szCs w:val="24"/>
          <w:shd w:val="clear" w:color="auto" w:fill="FFFFFF"/>
        </w:rPr>
        <w:t>=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对对象进行赋值</w:t>
      </w:r>
      <w:r w:rsidRPr="00BC3606">
        <w:rPr>
          <w:rFonts w:ascii="標楷體" w:hAnsi="標楷體" w:cs="Tahoma"/>
          <w:szCs w:val="24"/>
          <w:shd w:val="clear" w:color="auto" w:fill="FFFFFF"/>
        </w:rPr>
        <w:t xml:space="preserve"> </w:t>
      </w:r>
      <w:r w:rsidRPr="00BC3606">
        <w:rPr>
          <w:rFonts w:ascii="標楷體" w:hAnsi="標楷體" w:cs="Tahoma" w:hint="eastAsia"/>
          <w:szCs w:val="24"/>
          <w:shd w:val="clear" w:color="auto" w:fill="FFFFFF"/>
        </w:rPr>
        <w:t>是必选参数</w:t>
      </w:r>
    </w:p>
    <w:p w:rsidR="00BC3606" w:rsidRPr="00BC3606" w:rsidRDefault="0007199B" w:rsidP="00022797">
      <w:pPr>
        <w:ind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  <w:r w:rsidRPr="00BC3606">
        <w:rPr>
          <w:rFonts w:ascii="標楷體" w:hAnsi="標楷體" w:cs="Tahoma"/>
          <w:szCs w:val="24"/>
        </w:rPr>
        <w:br/>
      </w:r>
      <w:r w:rsidR="00BC3606" w:rsidRPr="00BC3606">
        <w:rPr>
          <w:rFonts w:ascii="標楷體" w:hAnsi="標楷體" w:cs="Tahoma"/>
          <w:szCs w:val="24"/>
          <w:shd w:val="clear" w:color="auto" w:fill="FFFFFF"/>
        </w:rPr>
        <w:t>Q4.</w:t>
      </w:r>
      <w:r w:rsidR="00BC3606" w:rsidRPr="00BC3606">
        <w:rPr>
          <w:rFonts w:ascii="標楷體" w:hAnsi="標楷體" w:cs="Tahoma" w:hint="eastAsia"/>
          <w:szCs w:val="24"/>
          <w:shd w:val="clear" w:color="auto" w:fill="FFFFFF"/>
        </w:rPr>
        <w:t>为什么需要定义公共变量？</w:t>
      </w:r>
    </w:p>
    <w:p w:rsidR="00BC3606" w:rsidRPr="00BC3606" w:rsidRDefault="00BC3606" w:rsidP="00022797">
      <w:pPr>
        <w:ind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</w:p>
    <w:p w:rsidR="00BC3606" w:rsidRPr="00BC3606" w:rsidRDefault="00BC3606" w:rsidP="00022797">
      <w:pPr>
        <w:ind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</w:p>
    <w:p w:rsidR="00BC3606" w:rsidRPr="00BC3606" w:rsidRDefault="00BC3606" w:rsidP="00022797">
      <w:pPr>
        <w:ind w:firstLine="480"/>
        <w:rPr>
          <w:rFonts w:ascii="標楷體" w:hAnsi="標楷體" w:cs="Tahoma" w:hint="eastAsia"/>
          <w:szCs w:val="24"/>
          <w:shd w:val="clear" w:color="auto" w:fill="FFFFFF"/>
          <w:lang w:eastAsia="zh-TW"/>
        </w:rPr>
      </w:pPr>
    </w:p>
    <w:p w:rsidR="0081779B" w:rsidRPr="00BC3606" w:rsidRDefault="0007199B" w:rsidP="00022797">
      <w:pPr>
        <w:ind w:firstLine="480"/>
        <w:rPr>
          <w:rFonts w:ascii="標楷體" w:hAnsi="標楷體"/>
        </w:rPr>
      </w:pPr>
      <w:r w:rsidRPr="00BC3606">
        <w:rPr>
          <w:rFonts w:ascii="標楷體" w:hAnsi="標楷體" w:cs="Tahoma"/>
          <w:szCs w:val="24"/>
        </w:rPr>
        <w:br/>
      </w:r>
    </w:p>
    <w:sectPr w:rsidR="0081779B" w:rsidRPr="00BC36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99B"/>
    <w:rsid w:val="00022797"/>
    <w:rsid w:val="0007199B"/>
    <w:rsid w:val="00183C62"/>
    <w:rsid w:val="004F59F4"/>
    <w:rsid w:val="006C2178"/>
    <w:rsid w:val="007C6DD8"/>
    <w:rsid w:val="007D4455"/>
    <w:rsid w:val="0081779B"/>
    <w:rsid w:val="008661AD"/>
    <w:rsid w:val="00B17BE0"/>
    <w:rsid w:val="00BC3606"/>
    <w:rsid w:val="00CA379A"/>
    <w:rsid w:val="00EC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62"/>
    <w:pPr>
      <w:widowControl w:val="0"/>
      <w:jc w:val="both"/>
    </w:pPr>
    <w:rPr>
      <w:rFonts w:eastAsia="標楷體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0719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199B"/>
    <w:rPr>
      <w:b/>
      <w:bCs/>
      <w:kern w:val="44"/>
      <w:sz w:val="44"/>
      <w:szCs w:val="44"/>
      <w:lang w:eastAsia="zh-CN"/>
    </w:rPr>
  </w:style>
  <w:style w:type="character" w:styleId="a3">
    <w:name w:val="Hyperlink"/>
    <w:basedOn w:val="a0"/>
    <w:uiPriority w:val="99"/>
    <w:unhideWhenUsed/>
    <w:rsid w:val="0007199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7199B"/>
  </w:style>
  <w:style w:type="paragraph" w:styleId="a4">
    <w:name w:val="Balloon Text"/>
    <w:basedOn w:val="a"/>
    <w:link w:val="a5"/>
    <w:uiPriority w:val="99"/>
    <w:semiHidden/>
    <w:unhideWhenUsed/>
    <w:rsid w:val="00022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2279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62"/>
    <w:pPr>
      <w:widowControl w:val="0"/>
      <w:jc w:val="both"/>
    </w:pPr>
    <w:rPr>
      <w:rFonts w:eastAsia="標楷體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0719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7199B"/>
    <w:rPr>
      <w:b/>
      <w:bCs/>
      <w:kern w:val="44"/>
      <w:sz w:val="44"/>
      <w:szCs w:val="44"/>
      <w:lang w:eastAsia="zh-CN"/>
    </w:rPr>
  </w:style>
  <w:style w:type="character" w:styleId="a3">
    <w:name w:val="Hyperlink"/>
    <w:basedOn w:val="a0"/>
    <w:uiPriority w:val="99"/>
    <w:unhideWhenUsed/>
    <w:rsid w:val="0007199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7199B"/>
  </w:style>
  <w:style w:type="paragraph" w:styleId="a4">
    <w:name w:val="Balloon Text"/>
    <w:basedOn w:val="a"/>
    <w:link w:val="a5"/>
    <w:uiPriority w:val="99"/>
    <w:semiHidden/>
    <w:unhideWhenUsed/>
    <w:rsid w:val="00022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2279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2013-04-06T11:57:00Z</dcterms:created>
  <dcterms:modified xsi:type="dcterms:W3CDTF">2013-04-06T16:45:00Z</dcterms:modified>
</cp:coreProperties>
</file>